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D5" w:rsidRPr="004922D5" w:rsidRDefault="004922D5" w:rsidP="004922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2D5">
        <w:rPr>
          <w:rFonts w:ascii="Times New Roman" w:eastAsia="Times New Roman" w:hAnsi="Times New Roman" w:cs="Times New Roman"/>
          <w:b/>
          <w:sz w:val="24"/>
          <w:szCs w:val="24"/>
        </w:rPr>
        <w:t>Средний дошкольный возраст (4-5 лет)</w:t>
      </w:r>
    </w:p>
    <w:p w:rsidR="004922D5" w:rsidRPr="004922D5" w:rsidRDefault="004922D5" w:rsidP="004922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4"/>
        <w:gridCol w:w="2139"/>
        <w:gridCol w:w="2551"/>
        <w:gridCol w:w="3230"/>
      </w:tblGrid>
      <w:tr w:rsidR="004922D5" w:rsidRPr="004922D5" w:rsidTr="006F67FC">
        <w:trPr>
          <w:trHeight w:val="281"/>
          <w:jc w:val="center"/>
        </w:trPr>
        <w:tc>
          <w:tcPr>
            <w:tcW w:w="1864" w:type="dxa"/>
          </w:tcPr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сформирован</w:t>
            </w:r>
          </w:p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(Достижения ребёнка</w:t>
            </w:r>
          </w:p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(что нас радует)</w:t>
            </w:r>
          </w:p>
        </w:tc>
        <w:tc>
          <w:tcPr>
            <w:tcW w:w="2139" w:type="dxa"/>
          </w:tcPr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в стадии формирования</w:t>
            </w:r>
          </w:p>
        </w:tc>
        <w:tc>
          <w:tcPr>
            <w:tcW w:w="2551" w:type="dxa"/>
          </w:tcPr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не сформирован</w:t>
            </w:r>
          </w:p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 xml:space="preserve">(Вызывает озабоченность, требует совместных усилий педагогов </w:t>
            </w:r>
          </w:p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и родителей)</w:t>
            </w:r>
          </w:p>
        </w:tc>
        <w:tc>
          <w:tcPr>
            <w:tcW w:w="3230" w:type="dxa"/>
          </w:tcPr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Метод педагогической диагностики</w:t>
            </w:r>
          </w:p>
        </w:tc>
      </w:tr>
      <w:tr w:rsidR="004922D5" w:rsidRPr="004922D5" w:rsidTr="006F67FC">
        <w:trPr>
          <w:trHeight w:val="346"/>
          <w:jc w:val="center"/>
        </w:trPr>
        <w:tc>
          <w:tcPr>
            <w:tcW w:w="9784" w:type="dxa"/>
            <w:gridSpan w:val="4"/>
          </w:tcPr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Показатель: Представление о родном микрорайоне</w:t>
            </w:r>
          </w:p>
        </w:tc>
      </w:tr>
      <w:tr w:rsidR="004922D5" w:rsidRPr="004922D5" w:rsidTr="006F67FC">
        <w:trPr>
          <w:trHeight w:val="346"/>
          <w:jc w:val="center"/>
        </w:trPr>
        <w:tc>
          <w:tcPr>
            <w:tcW w:w="1864" w:type="dxa"/>
          </w:tcPr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2139" w:type="dxa"/>
          </w:tcPr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2551" w:type="dxa"/>
          </w:tcPr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3230" w:type="dxa"/>
          </w:tcPr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2D5" w:rsidRPr="004922D5" w:rsidTr="006F67FC">
        <w:trPr>
          <w:trHeight w:val="313"/>
          <w:jc w:val="center"/>
        </w:trPr>
        <w:tc>
          <w:tcPr>
            <w:tcW w:w="1864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Знает </w:t>
            </w:r>
            <w:proofErr w:type="gramStart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микрорайона</w:t>
            </w:r>
            <w:proofErr w:type="gramEnd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котором живет</w:t>
            </w:r>
          </w:p>
        </w:tc>
        <w:tc>
          <w:tcPr>
            <w:tcW w:w="2139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Затрудняется назвать </w:t>
            </w:r>
            <w:proofErr w:type="gramStart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микрорайон</w:t>
            </w:r>
            <w:proofErr w:type="gramEnd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котором живет</w:t>
            </w:r>
          </w:p>
        </w:tc>
        <w:tc>
          <w:tcPr>
            <w:tcW w:w="2551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знает </w:t>
            </w:r>
            <w:proofErr w:type="gramStart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микрорайона</w:t>
            </w:r>
            <w:proofErr w:type="gramEnd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котором живет</w:t>
            </w:r>
          </w:p>
        </w:tc>
        <w:tc>
          <w:tcPr>
            <w:tcW w:w="3230" w:type="dxa"/>
          </w:tcPr>
          <w:p w:rsidR="004922D5" w:rsidRPr="004922D5" w:rsidRDefault="004922D5" w:rsidP="006F67F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</w:p>
          <w:p w:rsidR="004922D5" w:rsidRPr="004922D5" w:rsidRDefault="004922D5" w:rsidP="006F67FC">
            <w:pPr>
              <w:spacing w:after="0" w:line="240" w:lineRule="auto"/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4922D5" w:rsidRPr="004922D5" w:rsidRDefault="004922D5" w:rsidP="004922D5">
            <w:pPr>
              <w:numPr>
                <w:ilvl w:val="0"/>
                <w:numId w:val="1"/>
              </w:numPr>
              <w:spacing w:after="0" w:line="240" w:lineRule="auto"/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</w:t>
            </w:r>
            <w:proofErr w:type="gramStart"/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proofErr w:type="gramEnd"/>
            <w:r w:rsidRPr="004922D5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ты живешь? </w:t>
            </w:r>
          </w:p>
          <w:p w:rsidR="004922D5" w:rsidRPr="004922D5" w:rsidRDefault="004922D5" w:rsidP="004922D5">
            <w:pPr>
              <w:numPr>
                <w:ilvl w:val="0"/>
                <w:numId w:val="1"/>
              </w:numPr>
              <w:spacing w:after="0" w:line="240" w:lineRule="auto"/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Я буду называть микрорайоны, а ты скажешь в котором ты живешь: Родники, Пашино, Снегири.</w:t>
            </w:r>
          </w:p>
        </w:tc>
      </w:tr>
      <w:tr w:rsidR="004922D5" w:rsidRPr="004922D5" w:rsidTr="006F67FC">
        <w:trPr>
          <w:trHeight w:val="346"/>
          <w:jc w:val="center"/>
        </w:trPr>
        <w:tc>
          <w:tcPr>
            <w:tcW w:w="9784" w:type="dxa"/>
            <w:gridSpan w:val="4"/>
          </w:tcPr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Показатель: Представление о родном районе</w:t>
            </w:r>
          </w:p>
        </w:tc>
      </w:tr>
      <w:tr w:rsidR="004922D5" w:rsidRPr="004922D5" w:rsidTr="006F67FC">
        <w:trPr>
          <w:trHeight w:val="313"/>
          <w:jc w:val="center"/>
        </w:trPr>
        <w:tc>
          <w:tcPr>
            <w:tcW w:w="1864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Знает </w:t>
            </w:r>
            <w:proofErr w:type="gramStart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района</w:t>
            </w:r>
            <w:proofErr w:type="gramEnd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котором живет</w:t>
            </w:r>
          </w:p>
        </w:tc>
        <w:tc>
          <w:tcPr>
            <w:tcW w:w="2139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Затрудняется назвать </w:t>
            </w:r>
            <w:proofErr w:type="gramStart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район</w:t>
            </w:r>
            <w:proofErr w:type="gramEnd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котором живет</w:t>
            </w:r>
          </w:p>
        </w:tc>
        <w:tc>
          <w:tcPr>
            <w:tcW w:w="2551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знает </w:t>
            </w:r>
            <w:proofErr w:type="gramStart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района</w:t>
            </w:r>
            <w:proofErr w:type="gramEnd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котором живет</w:t>
            </w:r>
          </w:p>
        </w:tc>
        <w:tc>
          <w:tcPr>
            <w:tcW w:w="3230" w:type="dxa"/>
          </w:tcPr>
          <w:p w:rsidR="004922D5" w:rsidRPr="004922D5" w:rsidRDefault="004922D5" w:rsidP="006F67F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</w:p>
          <w:p w:rsidR="004922D5" w:rsidRPr="004922D5" w:rsidRDefault="004922D5" w:rsidP="006F67F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4922D5" w:rsidRPr="004922D5" w:rsidRDefault="004922D5" w:rsidP="004922D5">
            <w:pPr>
              <w:numPr>
                <w:ilvl w:val="0"/>
                <w:numId w:val="2"/>
              </w:numPr>
              <w:spacing w:after="0" w:line="240" w:lineRule="auto"/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</w:t>
            </w:r>
            <w:proofErr w:type="gramStart"/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 w:rsidRPr="004922D5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ты живешь? </w:t>
            </w:r>
          </w:p>
          <w:p w:rsidR="004922D5" w:rsidRPr="004922D5" w:rsidRDefault="004922D5" w:rsidP="004922D5">
            <w:pPr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 xml:space="preserve">Я буду называть районы, а ты скажешь в котором ты живешь: Дзержинский, </w:t>
            </w:r>
            <w:proofErr w:type="spellStart"/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, Калининский.</w:t>
            </w:r>
          </w:p>
        </w:tc>
      </w:tr>
      <w:tr w:rsidR="004922D5" w:rsidRPr="004922D5" w:rsidTr="006F67FC">
        <w:trPr>
          <w:trHeight w:val="319"/>
          <w:jc w:val="center"/>
        </w:trPr>
        <w:tc>
          <w:tcPr>
            <w:tcW w:w="9784" w:type="dxa"/>
            <w:gridSpan w:val="4"/>
          </w:tcPr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Показатель: Представление о родном городе</w:t>
            </w:r>
          </w:p>
        </w:tc>
      </w:tr>
      <w:tr w:rsidR="004922D5" w:rsidRPr="004922D5" w:rsidTr="006F67FC">
        <w:trPr>
          <w:trHeight w:val="281"/>
          <w:jc w:val="center"/>
        </w:trPr>
        <w:tc>
          <w:tcPr>
            <w:tcW w:w="1864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Знает название горда в котором живет</w:t>
            </w:r>
          </w:p>
        </w:tc>
        <w:tc>
          <w:tcPr>
            <w:tcW w:w="2139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Затрудняется назвать </w:t>
            </w:r>
            <w:proofErr w:type="gramStart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город</w:t>
            </w:r>
            <w:proofErr w:type="gramEnd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котором живет</w:t>
            </w:r>
          </w:p>
        </w:tc>
        <w:tc>
          <w:tcPr>
            <w:tcW w:w="2551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знает </w:t>
            </w:r>
            <w:proofErr w:type="gramStart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города</w:t>
            </w:r>
            <w:proofErr w:type="gramEnd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котором живет</w:t>
            </w:r>
          </w:p>
        </w:tc>
        <w:tc>
          <w:tcPr>
            <w:tcW w:w="3230" w:type="dxa"/>
          </w:tcPr>
          <w:p w:rsidR="004922D5" w:rsidRPr="004922D5" w:rsidRDefault="004922D5" w:rsidP="006F67F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</w:p>
          <w:p w:rsidR="004922D5" w:rsidRPr="004922D5" w:rsidRDefault="004922D5" w:rsidP="006F67F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4922D5" w:rsidRPr="004922D5" w:rsidRDefault="004922D5" w:rsidP="004922D5">
            <w:pPr>
              <w:numPr>
                <w:ilvl w:val="0"/>
                <w:numId w:val="3"/>
              </w:numPr>
              <w:spacing w:after="0" w:line="240" w:lineRule="auto"/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город, в котором ты живешь? </w:t>
            </w:r>
          </w:p>
          <w:p w:rsidR="004922D5" w:rsidRPr="004922D5" w:rsidRDefault="004922D5" w:rsidP="004922D5">
            <w:pPr>
              <w:numPr>
                <w:ilvl w:val="0"/>
                <w:numId w:val="3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Я буду называть города, а ты скажешь в котором ты живешь: Москва, Томск, Новосибирск.</w:t>
            </w:r>
          </w:p>
        </w:tc>
      </w:tr>
      <w:tr w:rsidR="004922D5" w:rsidRPr="004922D5" w:rsidTr="006F67FC">
        <w:trPr>
          <w:trHeight w:val="359"/>
          <w:jc w:val="center"/>
        </w:trPr>
        <w:tc>
          <w:tcPr>
            <w:tcW w:w="9784" w:type="dxa"/>
            <w:gridSpan w:val="4"/>
          </w:tcPr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Показатель: Представление о родной стране</w:t>
            </w:r>
          </w:p>
        </w:tc>
      </w:tr>
      <w:tr w:rsidR="004922D5" w:rsidRPr="004922D5" w:rsidTr="006F67FC">
        <w:trPr>
          <w:trHeight w:val="353"/>
          <w:jc w:val="center"/>
        </w:trPr>
        <w:tc>
          <w:tcPr>
            <w:tcW w:w="1864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Знает название страны в котором живет</w:t>
            </w:r>
          </w:p>
        </w:tc>
        <w:tc>
          <w:tcPr>
            <w:tcW w:w="2139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Затрудняется назвать страну в которой живет</w:t>
            </w:r>
          </w:p>
        </w:tc>
        <w:tc>
          <w:tcPr>
            <w:tcW w:w="2551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Не знает название страны в которой живет</w:t>
            </w:r>
          </w:p>
        </w:tc>
        <w:tc>
          <w:tcPr>
            <w:tcW w:w="3230" w:type="dxa"/>
          </w:tcPr>
          <w:p w:rsidR="004922D5" w:rsidRPr="004922D5" w:rsidRDefault="004922D5" w:rsidP="006F67F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</w:p>
          <w:p w:rsidR="004922D5" w:rsidRPr="004922D5" w:rsidRDefault="004922D5" w:rsidP="006F67F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4922D5" w:rsidRPr="004922D5" w:rsidRDefault="004922D5" w:rsidP="004922D5">
            <w:pPr>
              <w:numPr>
                <w:ilvl w:val="0"/>
                <w:numId w:val="4"/>
              </w:numPr>
              <w:spacing w:after="0" w:line="240" w:lineRule="auto"/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страна, в которой ты живешь? </w:t>
            </w:r>
          </w:p>
          <w:p w:rsidR="004922D5" w:rsidRPr="004922D5" w:rsidRDefault="004922D5" w:rsidP="004922D5">
            <w:pPr>
              <w:numPr>
                <w:ilvl w:val="0"/>
                <w:numId w:val="4"/>
              </w:numPr>
              <w:spacing w:after="0" w:line="240" w:lineRule="auto"/>
              <w:ind w:left="37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Я буду называть страны, а ты скажешь в которой ты живешь: Казахстан, Россия, Армения.</w:t>
            </w:r>
          </w:p>
          <w:p w:rsidR="004922D5" w:rsidRPr="004922D5" w:rsidRDefault="004922D5" w:rsidP="006F67F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2D5" w:rsidRPr="004922D5" w:rsidTr="006F67FC">
        <w:trPr>
          <w:trHeight w:val="353"/>
          <w:jc w:val="center"/>
        </w:trPr>
        <w:tc>
          <w:tcPr>
            <w:tcW w:w="9784" w:type="dxa"/>
            <w:gridSpan w:val="4"/>
          </w:tcPr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Показатель: Представление о символике родного района</w:t>
            </w:r>
          </w:p>
        </w:tc>
      </w:tr>
      <w:tr w:rsidR="004922D5" w:rsidRPr="004922D5" w:rsidTr="006F67FC">
        <w:trPr>
          <w:trHeight w:val="353"/>
          <w:jc w:val="center"/>
        </w:trPr>
        <w:tc>
          <w:tcPr>
            <w:tcW w:w="1864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 труда узнает </w:t>
            </w:r>
            <w:proofErr w:type="gramStart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символику района</w:t>
            </w:r>
            <w:proofErr w:type="gramEnd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котором живет</w:t>
            </w:r>
          </w:p>
        </w:tc>
        <w:tc>
          <w:tcPr>
            <w:tcW w:w="2139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может узнать </w:t>
            </w:r>
            <w:proofErr w:type="gramStart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символику района</w:t>
            </w:r>
            <w:proofErr w:type="gramEnd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котором живет</w:t>
            </w:r>
          </w:p>
        </w:tc>
        <w:tc>
          <w:tcPr>
            <w:tcW w:w="3230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 «Найди герб Калининского района»</w:t>
            </w:r>
          </w:p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 xml:space="preserve"> три картинки, на которых изображен герб: Калининского района, Дзержинского района, Железнодорожного района</w:t>
            </w:r>
          </w:p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Городовичок</w:t>
            </w:r>
            <w:proofErr w:type="spellEnd"/>
            <w:r w:rsidRPr="004922D5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найти герб Калининского района из трех представленных.</w:t>
            </w:r>
          </w:p>
        </w:tc>
      </w:tr>
      <w:tr w:rsidR="004922D5" w:rsidRPr="004922D5" w:rsidTr="006F67FC">
        <w:trPr>
          <w:trHeight w:val="329"/>
          <w:jc w:val="center"/>
        </w:trPr>
        <w:tc>
          <w:tcPr>
            <w:tcW w:w="9784" w:type="dxa"/>
            <w:gridSpan w:val="4"/>
          </w:tcPr>
          <w:p w:rsidR="004922D5" w:rsidRPr="004922D5" w:rsidRDefault="004922D5" w:rsidP="006F6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Показатель: Представление о символике родного города</w:t>
            </w:r>
          </w:p>
        </w:tc>
      </w:tr>
      <w:tr w:rsidR="004922D5" w:rsidRPr="004922D5" w:rsidTr="006F67FC">
        <w:trPr>
          <w:trHeight w:val="377"/>
          <w:jc w:val="center"/>
        </w:trPr>
        <w:tc>
          <w:tcPr>
            <w:tcW w:w="1864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 труда узнает </w:t>
            </w:r>
            <w:proofErr w:type="gramStart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символику города</w:t>
            </w:r>
            <w:proofErr w:type="gramEnd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котором живет</w:t>
            </w:r>
          </w:p>
        </w:tc>
        <w:tc>
          <w:tcPr>
            <w:tcW w:w="2139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может узнать </w:t>
            </w:r>
            <w:proofErr w:type="gramStart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символику города</w:t>
            </w:r>
            <w:proofErr w:type="gramEnd"/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котором живет</w:t>
            </w:r>
          </w:p>
        </w:tc>
        <w:tc>
          <w:tcPr>
            <w:tcW w:w="3230" w:type="dxa"/>
          </w:tcPr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 «Найди флаг города Новосибирска»</w:t>
            </w:r>
          </w:p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 xml:space="preserve"> три картинки, на которых изображен флаг: города Омска, города Новосибирска, города Калуги</w:t>
            </w:r>
          </w:p>
          <w:p w:rsidR="004922D5" w:rsidRPr="004922D5" w:rsidRDefault="004922D5" w:rsidP="006F6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D5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49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2D5">
              <w:rPr>
                <w:rFonts w:ascii="Times New Roman" w:hAnsi="Times New Roman" w:cs="Times New Roman"/>
                <w:sz w:val="24"/>
                <w:szCs w:val="24"/>
              </w:rPr>
              <w:t>Городовичок</w:t>
            </w:r>
            <w:proofErr w:type="spellEnd"/>
            <w:r w:rsidRPr="004922D5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найти флаг города Новосибирска из трех представленных.</w:t>
            </w:r>
          </w:p>
        </w:tc>
      </w:tr>
    </w:tbl>
    <w:p w:rsidR="004922D5" w:rsidRPr="004922D5" w:rsidRDefault="004922D5" w:rsidP="004922D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outlineLvl w:val="1"/>
        <w:rPr>
          <w:b/>
          <w:shd w:val="clear" w:color="auto" w:fill="FFFFFF"/>
        </w:rPr>
      </w:pPr>
    </w:p>
    <w:p w:rsidR="00F832BF" w:rsidRPr="004922D5" w:rsidRDefault="00F832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32BF" w:rsidRPr="0049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C5021"/>
    <w:multiLevelType w:val="hybridMultilevel"/>
    <w:tmpl w:val="CF1C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70FE"/>
    <w:multiLevelType w:val="hybridMultilevel"/>
    <w:tmpl w:val="CEFE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C4072"/>
    <w:multiLevelType w:val="hybridMultilevel"/>
    <w:tmpl w:val="B0F8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83197"/>
    <w:multiLevelType w:val="hybridMultilevel"/>
    <w:tmpl w:val="C436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F0"/>
    <w:rsid w:val="004922D5"/>
    <w:rsid w:val="00ED6CF0"/>
    <w:rsid w:val="00F8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90A3A-79A8-49D9-A9A9-9CE0FB3E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2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2</cp:revision>
  <dcterms:created xsi:type="dcterms:W3CDTF">2020-09-21T05:16:00Z</dcterms:created>
  <dcterms:modified xsi:type="dcterms:W3CDTF">2020-09-21T05:16:00Z</dcterms:modified>
</cp:coreProperties>
</file>